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4E" w:rsidRDefault="00851A4E" w:rsidP="00316F2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16F28" w:rsidRDefault="00316F28" w:rsidP="00316F2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АДМИНИСТРАЦИИ СЕРЕБРЯНСКОГО СЕЛЬСКОГО ОСЕЛЕНИЯ ГАЙНСКОГО МУНИЦИПАЛЬНОГО РАЙОНА ПЕРМСКОГО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F28">
        <w:rPr>
          <w:rFonts w:ascii="Times New Roman" w:hAnsi="Times New Roman" w:cs="Times New Roman"/>
          <w:sz w:val="28"/>
          <w:szCs w:val="28"/>
        </w:rPr>
        <w:t>КРАЯ</w:t>
      </w:r>
    </w:p>
    <w:p w:rsidR="00316F28" w:rsidRDefault="00316F28" w:rsidP="00316F2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A4E" w:rsidRPr="00EE5032" w:rsidRDefault="00851A4E" w:rsidP="00851A4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A4E" w:rsidRPr="00316F28" w:rsidRDefault="0095484A" w:rsidP="00851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</w:t>
      </w:r>
      <w:r w:rsidR="00851A4E" w:rsidRPr="00316F28">
        <w:rPr>
          <w:rFonts w:ascii="Times New Roman" w:hAnsi="Times New Roman" w:cs="Times New Roman"/>
          <w:sz w:val="28"/>
          <w:szCs w:val="28"/>
        </w:rPr>
        <w:t xml:space="preserve">.2016 г.  </w:t>
      </w:r>
      <w:r w:rsidR="00316F28" w:rsidRPr="00316F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55</w:t>
      </w:r>
    </w:p>
    <w:p w:rsidR="00851A4E" w:rsidRPr="00EE5032" w:rsidRDefault="00851A4E" w:rsidP="00851A4E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851A4E" w:rsidRDefault="00851A4E" w:rsidP="00851A4E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C40A5">
        <w:rPr>
          <w:rFonts w:ascii="Times New Roman" w:hAnsi="Times New Roman" w:cs="Times New Roman"/>
          <w:b w:val="0"/>
          <w:sz w:val="28"/>
          <w:szCs w:val="28"/>
          <w:lang w:eastAsia="ru-RU"/>
        </w:rPr>
        <w:t>Об утверждении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Положения о порядке </w:t>
      </w:r>
    </w:p>
    <w:p w:rsidR="00851A4E" w:rsidRDefault="00851A4E" w:rsidP="00851A4E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списания муниципального имущества </w:t>
      </w:r>
    </w:p>
    <w:p w:rsidR="00851A4E" w:rsidRPr="00194D98" w:rsidRDefault="00316F28" w:rsidP="00851A4E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Серебрянского</w:t>
      </w:r>
      <w:r w:rsidR="00851A4E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сельского поселения</w:t>
      </w:r>
    </w:p>
    <w:p w:rsidR="00851A4E" w:rsidRDefault="00851A4E" w:rsidP="00851A4E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851A4E" w:rsidRPr="00851A4E" w:rsidRDefault="00851A4E" w:rsidP="00851A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A4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Pr="00851A4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851A4E"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 w:rsidR="00316F28">
        <w:rPr>
          <w:rFonts w:ascii="Times New Roman" w:eastAsia="Times New Roman" w:hAnsi="Times New Roman" w:cs="Times New Roman"/>
          <w:color w:val="000000"/>
          <w:sz w:val="28"/>
          <w:szCs w:val="28"/>
        </w:rPr>
        <w:t>оводствуясь Уставом Серебрянского сельского поселения,</w:t>
      </w:r>
      <w:r w:rsidRPr="00851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6F28">
        <w:rPr>
          <w:rFonts w:ascii="Times New Roman" w:hAnsi="Times New Roman" w:cs="Times New Roman"/>
          <w:sz w:val="28"/>
          <w:szCs w:val="28"/>
        </w:rPr>
        <w:t>администрация Серебрянского</w:t>
      </w:r>
      <w:r w:rsidRPr="00851A4E">
        <w:rPr>
          <w:rFonts w:ascii="Times New Roman" w:hAnsi="Times New Roman" w:cs="Times New Roman"/>
          <w:sz w:val="28"/>
          <w:szCs w:val="28"/>
        </w:rPr>
        <w:t xml:space="preserve"> се</w:t>
      </w:r>
      <w:r w:rsidR="00316F28"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r w:rsidRPr="00851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A4E" w:rsidRDefault="00851A4E" w:rsidP="00316F28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92156" w:rsidRPr="00316F28" w:rsidRDefault="00692156" w:rsidP="00316F28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851A4E" w:rsidRDefault="00692156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51A4E" w:rsidRPr="00851A4E">
        <w:rPr>
          <w:rFonts w:ascii="Times New Roman" w:eastAsia="Times New Roman" w:hAnsi="Times New Roman" w:cs="Times New Roman"/>
          <w:sz w:val="28"/>
          <w:szCs w:val="28"/>
        </w:rPr>
        <w:t>Утвердить Положение о порядке списания муниц</w:t>
      </w:r>
      <w:r w:rsidR="00316F28">
        <w:rPr>
          <w:rFonts w:ascii="Times New Roman" w:eastAsia="Times New Roman" w:hAnsi="Times New Roman" w:cs="Times New Roman"/>
          <w:sz w:val="28"/>
          <w:szCs w:val="28"/>
        </w:rPr>
        <w:t>ипального имущества Серебрянского</w:t>
      </w:r>
      <w:r w:rsidR="00851A4E" w:rsidRPr="00851A4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 ( </w:t>
      </w:r>
      <w:proofErr w:type="gramStart"/>
      <w:r w:rsidR="00851A4E" w:rsidRPr="00851A4E">
        <w:rPr>
          <w:rFonts w:ascii="Times New Roman" w:eastAsia="Times New Roman" w:hAnsi="Times New Roman" w:cs="Times New Roman"/>
          <w:sz w:val="28"/>
          <w:szCs w:val="28"/>
        </w:rPr>
        <w:t>Согласно  Приложения</w:t>
      </w:r>
      <w:proofErr w:type="gramEnd"/>
      <w:r w:rsidR="00851A4E" w:rsidRPr="00851A4E">
        <w:rPr>
          <w:rFonts w:ascii="Times New Roman" w:eastAsia="Times New Roman" w:hAnsi="Times New Roman" w:cs="Times New Roman"/>
          <w:sz w:val="28"/>
          <w:szCs w:val="28"/>
        </w:rPr>
        <w:t>).</w:t>
      </w:r>
      <w:r w:rsidR="00851A4E" w:rsidRPr="00851A4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51A4E" w:rsidRPr="00851A4E" w:rsidRDefault="00692156" w:rsidP="00851A4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16F28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851A4E" w:rsidRPr="00851A4E">
        <w:rPr>
          <w:rFonts w:ascii="Times New Roman" w:hAnsi="Times New Roman" w:cs="Times New Roman"/>
          <w:sz w:val="28"/>
          <w:szCs w:val="28"/>
        </w:rPr>
        <w:t xml:space="preserve"> настоящее постановление в </w:t>
      </w:r>
      <w:r w:rsidR="00316F28">
        <w:rPr>
          <w:rFonts w:ascii="Times New Roman" w:hAnsi="Times New Roman" w:cs="Times New Roman"/>
          <w:sz w:val="28"/>
          <w:szCs w:val="28"/>
        </w:rPr>
        <w:t xml:space="preserve"> библиотеках МБКДУ «Серебрянка»</w:t>
      </w:r>
      <w:proofErr w:type="gramStart"/>
      <w:r w:rsidR="00316F28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="00316F28">
        <w:rPr>
          <w:rFonts w:ascii="Times New Roman" w:hAnsi="Times New Roman" w:cs="Times New Roman"/>
          <w:sz w:val="28"/>
          <w:szCs w:val="28"/>
        </w:rPr>
        <w:t>дании администрации</w:t>
      </w:r>
      <w:r w:rsidR="00851A4E" w:rsidRPr="00851A4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</w:t>
      </w:r>
      <w:r w:rsidR="00316F28">
        <w:rPr>
          <w:rFonts w:ascii="Times New Roman" w:hAnsi="Times New Roman" w:cs="Times New Roman"/>
          <w:sz w:val="28"/>
          <w:szCs w:val="28"/>
        </w:rPr>
        <w:t>сайте Администрации  Серебрянского</w:t>
      </w:r>
      <w:r w:rsidR="00851A4E" w:rsidRPr="00851A4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16F2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51A4E" w:rsidRPr="00851A4E">
        <w:rPr>
          <w:rFonts w:ascii="Times New Roman" w:hAnsi="Times New Roman" w:cs="Times New Roman"/>
          <w:sz w:val="28"/>
          <w:szCs w:val="28"/>
        </w:rPr>
        <w:t>.</w:t>
      </w:r>
    </w:p>
    <w:p w:rsidR="00851A4E" w:rsidRPr="00851A4E" w:rsidRDefault="00692156" w:rsidP="00851A4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1A4E" w:rsidRPr="00851A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</w:t>
      </w:r>
      <w:r w:rsidR="00316F28">
        <w:rPr>
          <w:rFonts w:ascii="Times New Roman" w:hAnsi="Times New Roman" w:cs="Times New Roman"/>
          <w:sz w:val="28"/>
          <w:szCs w:val="28"/>
        </w:rPr>
        <w:t>я его официального обнародования</w:t>
      </w:r>
      <w:r w:rsidR="00851A4E" w:rsidRPr="00851A4E">
        <w:rPr>
          <w:rFonts w:ascii="Times New Roman" w:hAnsi="Times New Roman" w:cs="Times New Roman"/>
          <w:sz w:val="28"/>
          <w:szCs w:val="28"/>
        </w:rPr>
        <w:t>.</w:t>
      </w:r>
    </w:p>
    <w:p w:rsidR="00851A4E" w:rsidRPr="00851A4E" w:rsidRDefault="00692156" w:rsidP="00851A4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1A4E" w:rsidRPr="00851A4E">
        <w:rPr>
          <w:rFonts w:ascii="Times New Roman" w:hAnsi="Times New Roman" w:cs="Times New Roman"/>
          <w:sz w:val="28"/>
          <w:szCs w:val="28"/>
        </w:rPr>
        <w:t>Контроль  над  исполнением  настоящего постановления оставляю за собой</w:t>
      </w:r>
    </w:p>
    <w:p w:rsidR="00851A4E" w:rsidRDefault="00851A4E" w:rsidP="00851A4E">
      <w:pPr>
        <w:rPr>
          <w:sz w:val="28"/>
          <w:szCs w:val="28"/>
        </w:rPr>
      </w:pPr>
    </w:p>
    <w:p w:rsidR="00851A4E" w:rsidRPr="00941F08" w:rsidRDefault="00851A4E" w:rsidP="00851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316F28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Серебрянского</w:t>
      </w:r>
    </w:p>
    <w:p w:rsidR="00851A4E" w:rsidRDefault="00851A4E" w:rsidP="00851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 поселения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941F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16F28">
        <w:rPr>
          <w:rFonts w:ascii="Times New Roman" w:hAnsi="Times New Roman" w:cs="Times New Roman"/>
          <w:color w:val="000000"/>
          <w:sz w:val="28"/>
          <w:szCs w:val="28"/>
        </w:rPr>
        <w:t>В.Н.Степанов</w:t>
      </w:r>
    </w:p>
    <w:p w:rsidR="00851A4E" w:rsidRDefault="00851A4E" w:rsidP="00851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1A4E" w:rsidRDefault="00851A4E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Default="00851A4E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F28" w:rsidRDefault="00316F28" w:rsidP="00851A4E">
      <w:pPr>
        <w:tabs>
          <w:tab w:val="left" w:pos="3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851A4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851A4E" w:rsidRPr="00316F28" w:rsidRDefault="00851A4E" w:rsidP="00851A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51A4E" w:rsidRPr="00316F28" w:rsidRDefault="00851A4E" w:rsidP="00851A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51A4E" w:rsidRPr="00316F28" w:rsidRDefault="0095484A" w:rsidP="00851A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29.12.2015 г. № 55</w:t>
      </w:r>
    </w:p>
    <w:p w:rsidR="00851A4E" w:rsidRPr="00316F28" w:rsidRDefault="00851A4E" w:rsidP="00316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F28" w:rsidRDefault="00851A4E" w:rsidP="00316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F28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316F28">
        <w:rPr>
          <w:rFonts w:ascii="Times New Roman" w:hAnsi="Times New Roman" w:cs="Times New Roman"/>
          <w:b/>
          <w:sz w:val="28"/>
          <w:szCs w:val="28"/>
        </w:rPr>
        <w:br/>
        <w:t>о порядке списания муниципального имущества</w:t>
      </w:r>
    </w:p>
    <w:p w:rsidR="00851A4E" w:rsidRPr="00316F28" w:rsidRDefault="00851A4E" w:rsidP="00316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F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F28">
        <w:rPr>
          <w:rStyle w:val="a4"/>
          <w:rFonts w:ascii="Times New Roman" w:hAnsi="Times New Roman"/>
          <w:b/>
          <w:color w:val="auto"/>
          <w:sz w:val="28"/>
          <w:szCs w:val="28"/>
        </w:rPr>
        <w:t>Серебрянского</w:t>
      </w:r>
      <w:r w:rsidRPr="00316F28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сельского поселения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Default="00316F28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851A4E" w:rsidRPr="00316F28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списания муниципального имущества (основных средств) </w:t>
      </w:r>
      <w:r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="00851A4E" w:rsidRPr="00316F28">
        <w:rPr>
          <w:rStyle w:val="a4"/>
          <w:rFonts w:ascii="Times New Roman" w:hAnsi="Times New Roman"/>
          <w:color w:val="auto"/>
          <w:sz w:val="28"/>
          <w:szCs w:val="28"/>
        </w:rPr>
        <w:t xml:space="preserve"> сельского поселения</w:t>
      </w:r>
      <w:r w:rsidR="00851A4E" w:rsidRPr="00316F28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 </w:t>
      </w:r>
      <w:hyperlink r:id="rId5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Гражданским кодексом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</w:t>
      </w:r>
      <w:hyperlink r:id="rId6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от 06.10.2003 № 131-ФЗ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 6.12.2011 № 402-ФЗ «О бухгалтерском учете», Приказами Минфина Российской Федерации </w:t>
      </w:r>
      <w:hyperlink r:id="rId7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от 13.10.2003 № 91н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указаний по бухгалтерскому учету основных средств», </w:t>
      </w:r>
      <w:hyperlink r:id="rId8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от 30.03.2001</w:t>
        </w:r>
        <w:proofErr w:type="gramEnd"/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 № </w:t>
        </w:r>
        <w:proofErr w:type="gramStart"/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26н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«Об утверждении Положения по бухгалтерскому учету «Учет основных средств» ПБУ 6/01», </w:t>
      </w:r>
      <w:hyperlink r:id="rId9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от 29.07.1998 № 34н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«Об утверждении Положения по ведению бухгалтерского учета и бухгалтерской отчетности в Российской Федерации», </w:t>
      </w:r>
      <w:hyperlink r:id="rId10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от 01.12.2010 № 157н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proofErr w:type="gramEnd"/>
      <w:r w:rsidR="00851A4E" w:rsidRPr="00316F28">
        <w:rPr>
          <w:rFonts w:ascii="Times New Roman" w:hAnsi="Times New Roman" w:cs="Times New Roman"/>
          <w:sz w:val="28"/>
          <w:szCs w:val="28"/>
        </w:rPr>
        <w:t xml:space="preserve"> Инструкции по его применению»; </w:t>
      </w:r>
      <w:hyperlink r:id="rId11" w:history="1">
        <w:r w:rsidR="00851A4E"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Уставом</w:t>
        </w:r>
      </w:hyperlink>
      <w:r w:rsidR="00851A4E" w:rsidRPr="00316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="00851A4E"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16F28" w:rsidRPr="00316F28" w:rsidRDefault="00316F28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Default="00851A4E" w:rsidP="00316F28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316F2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16F28" w:rsidRPr="00316F28" w:rsidRDefault="00316F28" w:rsidP="00316F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316F28">
        <w:rPr>
          <w:rFonts w:ascii="Times New Roman" w:hAnsi="Times New Roman" w:cs="Times New Roman"/>
          <w:sz w:val="28"/>
          <w:szCs w:val="28"/>
        </w:rPr>
        <w:t xml:space="preserve">1.1. Действие настоящего Положения распространяется на объекты муниципального имущества (основные средства), являющиеся муниципальной собственностью </w:t>
      </w:r>
      <w:r w:rsidR="00316F28">
        <w:rPr>
          <w:rFonts w:ascii="Times New Roman" w:hAnsi="Times New Roman" w:cs="Times New Roman"/>
          <w:sz w:val="28"/>
          <w:szCs w:val="28"/>
        </w:rPr>
        <w:t xml:space="preserve"> </w:t>
      </w:r>
      <w:r w:rsidR="00316F28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bookmarkEnd w:id="1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F28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хозяйственного ведения за муниципальными унитарными предприятиями;</w:t>
      </w:r>
      <w:proofErr w:type="gramEnd"/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F28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оперативного управления за муниципальными учреждениями;</w:t>
      </w:r>
      <w:proofErr w:type="gramEnd"/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 xml:space="preserve">- принятые к бухгалтерскому учету органами местного самоуправления </w:t>
      </w:r>
      <w:r w:rsidR="00316F28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 xml:space="preserve">- учитываемые в муниципальной казне муниципального образования - </w:t>
      </w:r>
      <w:r w:rsidR="00316F28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поселения, в том числе переданные организациям различных форм собственности по договорам аренды, в безвозмездное пользование или иным основаниям.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r w:rsidRPr="00316F28">
        <w:rPr>
          <w:rFonts w:ascii="Times New Roman" w:hAnsi="Times New Roman" w:cs="Times New Roman"/>
          <w:sz w:val="28"/>
          <w:szCs w:val="28"/>
        </w:rPr>
        <w:t>1.2. Списание - заключительная хозяйственная операция при использовании объекта основных средств, включающая в себя следующие мероприятия:</w:t>
      </w:r>
    </w:p>
    <w:bookmarkEnd w:id="2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определение технического состояния каждой единицы;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оформление необходимой документации;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lastRenderedPageBreak/>
        <w:t>- получение необходимых согласований и разрешений на списание;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списание с балансового учета в предприятии, учреждении;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демонтаж, разборка;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выбраковка и оприходование возможных материальных ценностей;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утилизация вторичного сырья;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исключение объекта основных средств из реестра муниципальной собственности</w:t>
      </w:r>
      <w:r w:rsidRPr="00316F28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692156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"/>
      <w:r w:rsidRPr="00316F28">
        <w:rPr>
          <w:rFonts w:ascii="Times New Roman" w:hAnsi="Times New Roman" w:cs="Times New Roman"/>
          <w:sz w:val="28"/>
          <w:szCs w:val="28"/>
        </w:rPr>
        <w:t>1.3. Согласованию списания подлежат:</w:t>
      </w:r>
    </w:p>
    <w:bookmarkEnd w:id="3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объекты недвижимости - для муниципальных унитарных предприятий (далее по тексту - предприятия);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объекты недвижимости, транспортные средства и иное движимое имущество стоимостью свыше 3000 рублей - для муниципальных казенных учреждений (далее по тексту - учреждения);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объекты недвижимости, особо ценное движимое имущество, закрепленное за ним учредителем или приобретенное учреждением за счет средств, выделенных ему учредителем на приобретение этого имущества, - для муниципальных автономных и бюджетных учреждений (далее по тексту - учреждения).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 xml:space="preserve">Муниципальное имущество, закрепленное на праве хозяйственного ведения за муниципальными унитарными предприятиями и оперативного управления за муниципальными учреждениями, а также имущество, составляющее муниципальную казну </w:t>
      </w:r>
      <w:r w:rsidR="00692156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 и находящееся на балансах хозяйствующих субъектов, списывается с их балансов </w:t>
      </w:r>
      <w:proofErr w:type="gramStart"/>
      <w:r w:rsidRPr="00316F2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16F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6F28">
        <w:rPr>
          <w:rFonts w:ascii="Times New Roman" w:hAnsi="Times New Roman" w:cs="Times New Roman"/>
          <w:sz w:val="28"/>
          <w:szCs w:val="28"/>
        </w:rPr>
        <w:t>следующим</w:t>
      </w:r>
      <w:proofErr w:type="gramEnd"/>
      <w:r w:rsidRPr="00316F28">
        <w:rPr>
          <w:rFonts w:ascii="Times New Roman" w:hAnsi="Times New Roman" w:cs="Times New Roman"/>
          <w:sz w:val="28"/>
          <w:szCs w:val="28"/>
        </w:rPr>
        <w:t xml:space="preserve"> основаниям: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F28">
        <w:rPr>
          <w:rFonts w:ascii="Times New Roman" w:hAnsi="Times New Roman" w:cs="Times New Roman"/>
          <w:sz w:val="28"/>
          <w:szCs w:val="28"/>
        </w:rPr>
        <w:t>пришедшее</w:t>
      </w:r>
      <w:proofErr w:type="gramEnd"/>
      <w:r w:rsidRPr="00316F28">
        <w:rPr>
          <w:rFonts w:ascii="Times New Roman" w:hAnsi="Times New Roman" w:cs="Times New Roman"/>
          <w:sz w:val="28"/>
          <w:szCs w:val="28"/>
        </w:rPr>
        <w:t xml:space="preserve"> в негодность вследствие морального или физического износа, стихийных бедствий и иной чрезвычайной ситуации;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ликвидация по аварии;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частичная ликвидация при выполнении работ по реконструкции;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нарушение нормальных условий эксплуатации;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хищение или уничтожение имущества;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нецелесообразность его восстановления (ремонта, реконструкции, модернизации), подтвержденная соответствующим заключением или экспертизой;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иные причины.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"/>
      <w:r w:rsidRPr="00316F28">
        <w:rPr>
          <w:rFonts w:ascii="Times New Roman" w:hAnsi="Times New Roman" w:cs="Times New Roman"/>
          <w:sz w:val="28"/>
          <w:szCs w:val="28"/>
        </w:rPr>
        <w:t>1.4. Объекты муниципального имущества подлежат списанию лишь в тех случаях, когда восстановить их невозможно или экономически нецелесообразно. Начисленный износ в размере 100 процентов стоимости на объекты, которые пригодны для дальнейшей эксплуатации, не может служить основанием для списания их по причине полного износа.</w:t>
      </w:r>
    </w:p>
    <w:bookmarkEnd w:id="4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0"/>
      <w:r w:rsidRPr="00316F28">
        <w:rPr>
          <w:rFonts w:ascii="Times New Roman" w:hAnsi="Times New Roman" w:cs="Times New Roman"/>
          <w:sz w:val="28"/>
          <w:szCs w:val="28"/>
        </w:rPr>
        <w:t>2. Порядок списания муниципального имущества</w:t>
      </w:r>
    </w:p>
    <w:bookmarkEnd w:id="5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1"/>
      <w:r w:rsidRPr="00316F28">
        <w:rPr>
          <w:rFonts w:ascii="Times New Roman" w:hAnsi="Times New Roman" w:cs="Times New Roman"/>
          <w:sz w:val="28"/>
          <w:szCs w:val="28"/>
        </w:rPr>
        <w:t xml:space="preserve">2.1. Для согласования списания муниципального имущества предприятия и учреждения представляют в администрацию </w:t>
      </w:r>
      <w:r w:rsidR="00692156">
        <w:rPr>
          <w:rStyle w:val="a4"/>
          <w:rFonts w:ascii="Times New Roman" w:hAnsi="Times New Roman"/>
          <w:color w:val="auto"/>
          <w:sz w:val="28"/>
          <w:szCs w:val="28"/>
        </w:rPr>
        <w:t>Серебрянского</w:t>
      </w:r>
      <w:r w:rsidRPr="00316F28">
        <w:rPr>
          <w:rFonts w:ascii="Times New Roman" w:hAnsi="Times New Roman" w:cs="Times New Roman"/>
          <w:sz w:val="28"/>
          <w:szCs w:val="28"/>
        </w:rPr>
        <w:t xml:space="preserve"> сельского поселения (далее по тексту - Администрация):</w:t>
      </w:r>
    </w:p>
    <w:bookmarkEnd w:id="6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lastRenderedPageBreak/>
        <w:t>- сопроводительное письмо;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копию приказа руководителя учреждения (предприятия) о создании комиссии по поступлению и выбытию нефинансовых активов (основных средств), пришедших в негодность;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предварительный акт (в зависимости от вида имущества):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11"/>
      <w:r w:rsidRPr="00316F28">
        <w:rPr>
          <w:rFonts w:ascii="Times New Roman" w:hAnsi="Times New Roman" w:cs="Times New Roman"/>
          <w:sz w:val="28"/>
          <w:szCs w:val="28"/>
        </w:rPr>
        <w:t>а) акт о списании объекта основных средств (кроме автотранспортных средств) (</w:t>
      </w:r>
      <w:hyperlink r:id="rId12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ф. 0306003</w:t>
        </w:r>
      </w:hyperlink>
      <w:r w:rsidRPr="00316F28">
        <w:rPr>
          <w:rFonts w:ascii="Times New Roman" w:hAnsi="Times New Roman" w:cs="Times New Roman"/>
          <w:sz w:val="28"/>
          <w:szCs w:val="28"/>
        </w:rPr>
        <w:t>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12"/>
      <w:bookmarkEnd w:id="7"/>
      <w:r w:rsidRPr="00316F28">
        <w:rPr>
          <w:rFonts w:ascii="Times New Roman" w:hAnsi="Times New Roman" w:cs="Times New Roman"/>
          <w:sz w:val="28"/>
          <w:szCs w:val="28"/>
        </w:rPr>
        <w:t>б) акт о списании групп объектов основных средств (кроме автотранспортных средств) (</w:t>
      </w:r>
      <w:hyperlink r:id="rId13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ф. 0306033</w:t>
        </w:r>
      </w:hyperlink>
      <w:r w:rsidRPr="00316F28">
        <w:rPr>
          <w:rFonts w:ascii="Times New Roman" w:hAnsi="Times New Roman" w:cs="Times New Roman"/>
          <w:sz w:val="28"/>
          <w:szCs w:val="28"/>
        </w:rPr>
        <w:t>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13"/>
      <w:bookmarkEnd w:id="8"/>
      <w:r w:rsidRPr="00316F28">
        <w:rPr>
          <w:rFonts w:ascii="Times New Roman" w:hAnsi="Times New Roman" w:cs="Times New Roman"/>
          <w:sz w:val="28"/>
          <w:szCs w:val="28"/>
        </w:rPr>
        <w:t>в) акт о списании автотранспортных средств (</w:t>
      </w:r>
      <w:hyperlink r:id="rId14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ф. 0306004</w:t>
        </w:r>
      </w:hyperlink>
      <w:r w:rsidRPr="00316F28">
        <w:rPr>
          <w:rFonts w:ascii="Times New Roman" w:hAnsi="Times New Roman" w:cs="Times New Roman"/>
          <w:sz w:val="28"/>
          <w:szCs w:val="28"/>
        </w:rPr>
        <w:t>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14"/>
      <w:bookmarkEnd w:id="9"/>
      <w:r w:rsidRPr="00316F28">
        <w:rPr>
          <w:rFonts w:ascii="Times New Roman" w:hAnsi="Times New Roman" w:cs="Times New Roman"/>
          <w:sz w:val="28"/>
          <w:szCs w:val="28"/>
        </w:rPr>
        <w:t>г) акт о списании мягкого и хозяйственного инвентаря (</w:t>
      </w:r>
      <w:hyperlink r:id="rId15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ф. 0504143</w:t>
        </w:r>
      </w:hyperlink>
      <w:r w:rsidRPr="00316F28">
        <w:rPr>
          <w:rFonts w:ascii="Times New Roman" w:hAnsi="Times New Roman" w:cs="Times New Roman"/>
          <w:sz w:val="28"/>
          <w:szCs w:val="28"/>
        </w:rPr>
        <w:t>);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15"/>
      <w:bookmarkEnd w:id="10"/>
      <w:proofErr w:type="spellStart"/>
      <w:r w:rsidRPr="00316F2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16F28">
        <w:rPr>
          <w:rFonts w:ascii="Times New Roman" w:hAnsi="Times New Roman" w:cs="Times New Roman"/>
          <w:sz w:val="28"/>
          <w:szCs w:val="28"/>
        </w:rPr>
        <w:t>) акт о списании исключенной из библиотеки литературы (</w:t>
      </w:r>
      <w:hyperlink r:id="rId16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ф. 0504144</w:t>
        </w:r>
      </w:hyperlink>
      <w:r w:rsidRPr="00316F28">
        <w:rPr>
          <w:rFonts w:ascii="Times New Roman" w:hAnsi="Times New Roman" w:cs="Times New Roman"/>
          <w:sz w:val="28"/>
          <w:szCs w:val="28"/>
        </w:rPr>
        <w:t>) с приложением списков исключенной литературы.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2"/>
      <w:bookmarkEnd w:id="11"/>
      <w:r w:rsidRPr="00316F28">
        <w:rPr>
          <w:rFonts w:ascii="Times New Roman" w:hAnsi="Times New Roman" w:cs="Times New Roman"/>
          <w:sz w:val="28"/>
          <w:szCs w:val="28"/>
        </w:rPr>
        <w:t>2.2. К актам, в зависимости от вида списываемого имущества, а также причин его списания, прилагаются следующие документы: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21"/>
      <w:bookmarkEnd w:id="12"/>
      <w:r w:rsidRPr="00316F28">
        <w:rPr>
          <w:rFonts w:ascii="Times New Roman" w:hAnsi="Times New Roman" w:cs="Times New Roman"/>
          <w:sz w:val="28"/>
          <w:szCs w:val="28"/>
        </w:rPr>
        <w:t>2.2.1. При списании зданий, строений, сооружений (кроме объектов жилищного фонда):</w:t>
      </w:r>
    </w:p>
    <w:bookmarkEnd w:id="13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заключение о техническом состоянии здания, выданное уполномоченной организацией, или справка из органов технической инвентаризации о состоянии здания (сооружения) или иного объекта недвижимости;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заключение органов архитектуры и градостроительства;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22"/>
      <w:r w:rsidRPr="00316F28">
        <w:rPr>
          <w:rFonts w:ascii="Times New Roman" w:hAnsi="Times New Roman" w:cs="Times New Roman"/>
          <w:sz w:val="28"/>
          <w:szCs w:val="28"/>
        </w:rPr>
        <w:t>2.2.2. При списании объектов жилищного фонда:</w:t>
      </w:r>
    </w:p>
    <w:bookmarkEnd w:id="14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акт об отнесении жилого дома (жилого помещения) к категории непригодного для проживания;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документы, подтверждающие, что жильцы сняты с регистрационного учета;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документы, подтверждающие факт предоставления жильцам других жилых помещений;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23"/>
      <w:r w:rsidRPr="00316F28">
        <w:rPr>
          <w:rFonts w:ascii="Times New Roman" w:hAnsi="Times New Roman" w:cs="Times New Roman"/>
          <w:sz w:val="28"/>
          <w:szCs w:val="28"/>
        </w:rPr>
        <w:t>2.2.3. При списании незавершенных строительством объектов:</w:t>
      </w:r>
    </w:p>
    <w:bookmarkEnd w:id="15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заключение технической экспертизы, выданное организацией, имеющей лицензию на данный вид деятельности;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решение комиссии по учету объектов незавершенного строительства, финансировавшихся за счет средств областного и местных бюджетов, и выработке предложений по их дальнейшему использованию;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балансовая справка о произведенных затратах;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24"/>
      <w:r w:rsidRPr="00316F28">
        <w:rPr>
          <w:rFonts w:ascii="Times New Roman" w:hAnsi="Times New Roman" w:cs="Times New Roman"/>
          <w:sz w:val="28"/>
          <w:szCs w:val="28"/>
        </w:rPr>
        <w:t>2.2.4. При списании транспортных средств:</w:t>
      </w:r>
    </w:p>
    <w:bookmarkEnd w:id="16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заключение о техническом состоянии транспортного средства, согласованное с организацией (лицом), осуществляющей обслуживание, ремонт, оценку технического состояния транспортных средств;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технического паспорта транспортного средства;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25"/>
      <w:r w:rsidRPr="00316F28">
        <w:rPr>
          <w:rFonts w:ascii="Times New Roman" w:hAnsi="Times New Roman" w:cs="Times New Roman"/>
          <w:sz w:val="28"/>
          <w:szCs w:val="28"/>
        </w:rPr>
        <w:lastRenderedPageBreak/>
        <w:t>2.2.5. При списании прочего движимого имущества:</w:t>
      </w:r>
    </w:p>
    <w:bookmarkEnd w:id="17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заключение (акт) о техническом состоянии имущества, составленное постоянно действующей комиссией по списанию объектов основных средств, пришедших в негодность, учреждения (предприятия), с указанием информации об объекте, фактическом состоянии объекта, причины списания.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В случае списания сложного оборудования представляется заключение (акт) технического осмотра (дефектная ведомость), выданное организацией (лицом), подтверждающей непригодность объекта к восстановлению и дальнейшему использованию (в случае отсутствия необходимых специалистов в штате учреждения).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26"/>
      <w:r w:rsidRPr="00316F28">
        <w:rPr>
          <w:rFonts w:ascii="Times New Roman" w:hAnsi="Times New Roman" w:cs="Times New Roman"/>
          <w:sz w:val="28"/>
          <w:szCs w:val="28"/>
        </w:rPr>
        <w:t xml:space="preserve">2.2.6. При списании объектов, выбывших вследствие аварии, дополнительно к документам, указанным в </w:t>
      </w:r>
      <w:hyperlink w:anchor="sub_221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пунктах 2.2.1-2.2.5</w:t>
        </w:r>
      </w:hyperlink>
      <w:r w:rsidRPr="00316F28">
        <w:rPr>
          <w:rFonts w:ascii="Times New Roman" w:hAnsi="Times New Roman" w:cs="Times New Roman"/>
          <w:sz w:val="28"/>
          <w:szCs w:val="28"/>
        </w:rPr>
        <w:t xml:space="preserve"> настоящего Положения (в зависимости от вида списываемого имущества), прилагаются:</w:t>
      </w:r>
    </w:p>
    <w:bookmarkEnd w:id="18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копия акта об аварии;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6F28">
        <w:rPr>
          <w:rFonts w:ascii="Times New Roman" w:hAnsi="Times New Roman" w:cs="Times New Roman"/>
          <w:sz w:val="28"/>
          <w:szCs w:val="28"/>
        </w:rPr>
        <w:t>- справка о стоимости нанесенного ущерба.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27"/>
      <w:r w:rsidRPr="00316F28">
        <w:rPr>
          <w:rFonts w:ascii="Times New Roman" w:hAnsi="Times New Roman" w:cs="Times New Roman"/>
          <w:sz w:val="28"/>
          <w:szCs w:val="28"/>
        </w:rPr>
        <w:t xml:space="preserve">2.2.7. При списании объектов, пришедших в негодность в результате стихийного бедствия или чрезвычайной ситуации, дополнительно к документам, указанным в </w:t>
      </w:r>
      <w:hyperlink w:anchor="sub_221" w:history="1">
        <w:r w:rsidRPr="00316F28">
          <w:rPr>
            <w:rStyle w:val="a4"/>
            <w:rFonts w:ascii="Times New Roman" w:hAnsi="Times New Roman"/>
            <w:color w:val="auto"/>
            <w:sz w:val="28"/>
            <w:szCs w:val="28"/>
          </w:rPr>
          <w:t>пунктах 2.2.1-2.2.5</w:t>
        </w:r>
      </w:hyperlink>
      <w:r w:rsidRPr="00316F28">
        <w:rPr>
          <w:rFonts w:ascii="Times New Roman" w:hAnsi="Times New Roman" w:cs="Times New Roman"/>
          <w:sz w:val="28"/>
          <w:szCs w:val="28"/>
        </w:rPr>
        <w:t xml:space="preserve"> настоящего Положения (в зависимости от вида списываемого имущества), прилагаются справки, подтверждающие факт стихийного бедствия или чрезвычайной ситуации.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3"/>
      <w:bookmarkEnd w:id="19"/>
      <w:r w:rsidRPr="00316F28">
        <w:rPr>
          <w:rFonts w:ascii="Times New Roman" w:hAnsi="Times New Roman" w:cs="Times New Roman"/>
          <w:sz w:val="28"/>
          <w:szCs w:val="28"/>
        </w:rPr>
        <w:t>2.3. Сопроводительное письмо составляется в произвольной форме, при этом в нем указывается перечень объектов, списание которых подлежит согласованию. В перечне указываются: номер объекта по порядку, наименование имущества (тип, марка и т.п.), инвентарный номер, год выпуска, балансовая (восстановительная) и остаточная стоимость объекта, обоснование причин списания и нецелесообразности дальнейшего использования объектов основных средств, а также перечень прилагаемых документов.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4"/>
      <w:bookmarkEnd w:id="20"/>
      <w:r w:rsidRPr="00316F28">
        <w:rPr>
          <w:rFonts w:ascii="Times New Roman" w:hAnsi="Times New Roman" w:cs="Times New Roman"/>
          <w:sz w:val="28"/>
          <w:szCs w:val="28"/>
        </w:rPr>
        <w:t>2.4. Копии представляемых документов должны быть заверены подписью руководителя и печатью предприятия или учреждения. Представленные документы и их копии не должны иметь подчистки либо приписки, зачеркнутые слова и иные не оговоренные в них исправления, а также должны позволять однозначно истолковать их содержание.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5"/>
      <w:bookmarkEnd w:id="21"/>
      <w:r w:rsidRPr="00316F28">
        <w:rPr>
          <w:rFonts w:ascii="Times New Roman" w:hAnsi="Times New Roman" w:cs="Times New Roman"/>
          <w:sz w:val="28"/>
          <w:szCs w:val="28"/>
        </w:rPr>
        <w:t>2.5. Администрация, в случае необходимости, вправе затребовать от предприятия или учреждения подлинные документы, а также дополнительные разъяснения, необходимые для рассмотрения вопроса о согласовании списания имущества.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6"/>
      <w:bookmarkEnd w:id="22"/>
      <w:r w:rsidRPr="00316F28">
        <w:rPr>
          <w:rFonts w:ascii="Times New Roman" w:hAnsi="Times New Roman" w:cs="Times New Roman"/>
          <w:sz w:val="28"/>
          <w:szCs w:val="28"/>
        </w:rPr>
        <w:t>2.6. Администрация в течение 30 дней с момента представления предприятием, учреждением всех необходимых документов дает согласие на списание муниципального имущества в форме распоряжения.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7"/>
      <w:bookmarkEnd w:id="23"/>
      <w:r w:rsidRPr="00316F28">
        <w:rPr>
          <w:rFonts w:ascii="Times New Roman" w:hAnsi="Times New Roman" w:cs="Times New Roman"/>
          <w:sz w:val="28"/>
          <w:szCs w:val="28"/>
        </w:rPr>
        <w:t>2.7. В случае</w:t>
      </w:r>
      <w:proofErr w:type="gramStart"/>
      <w:r w:rsidRPr="00316F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16F28">
        <w:rPr>
          <w:rFonts w:ascii="Times New Roman" w:hAnsi="Times New Roman" w:cs="Times New Roman"/>
          <w:sz w:val="28"/>
          <w:szCs w:val="28"/>
        </w:rPr>
        <w:t xml:space="preserve"> если представленные предприятием, учреждением документы содержат неполную информацию о предлагаемых к списанию объектах, Администрация вправе отказать в списании до приведения документов в соответствие с требованиями действующего законодательства Российской Федерации и настоящего Положения.</w:t>
      </w: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8"/>
      <w:bookmarkEnd w:id="24"/>
      <w:r w:rsidRPr="00316F28">
        <w:rPr>
          <w:rFonts w:ascii="Times New Roman" w:hAnsi="Times New Roman" w:cs="Times New Roman"/>
          <w:sz w:val="28"/>
          <w:szCs w:val="28"/>
        </w:rPr>
        <w:lastRenderedPageBreak/>
        <w:t>2.8. После получения распоряжения о согласовании списания муниципального имущества предприятие, учреждение проводят необходимые мероприятия в соответствии с требованиями действующего законодательства Российской Федерации и настоящим Положением, осуществляют снятие объектов основных сре</w:t>
      </w:r>
      <w:proofErr w:type="gramStart"/>
      <w:r w:rsidRPr="00316F28">
        <w:rPr>
          <w:rFonts w:ascii="Times New Roman" w:hAnsi="Times New Roman" w:cs="Times New Roman"/>
          <w:sz w:val="28"/>
          <w:szCs w:val="28"/>
        </w:rPr>
        <w:t>дств с б</w:t>
      </w:r>
      <w:proofErr w:type="gramEnd"/>
      <w:r w:rsidRPr="00316F28">
        <w:rPr>
          <w:rFonts w:ascii="Times New Roman" w:hAnsi="Times New Roman" w:cs="Times New Roman"/>
          <w:sz w:val="28"/>
          <w:szCs w:val="28"/>
        </w:rPr>
        <w:t>ухгалтерского учета и с учета в государственных надзорных органах.</w:t>
      </w:r>
    </w:p>
    <w:bookmarkEnd w:id="25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00"/>
      <w:r w:rsidRPr="00316F28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bookmarkEnd w:id="26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1"/>
      <w:r w:rsidRPr="00316F28">
        <w:rPr>
          <w:rFonts w:ascii="Times New Roman" w:hAnsi="Times New Roman" w:cs="Times New Roman"/>
          <w:sz w:val="28"/>
          <w:szCs w:val="28"/>
        </w:rPr>
        <w:t>3.1. В случаях нарушения настоящего Положения при списании с баланса основных средств, а также при бесхозяйственном отношении к материальным ценностям виновные в этом должностные лица привлекаются к ответственности в порядке, установленном действующим законодательством Российской Федерации.</w:t>
      </w:r>
    </w:p>
    <w:bookmarkEnd w:id="27"/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316F28" w:rsidRDefault="00851A4E" w:rsidP="00316F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1A4E" w:rsidRPr="00851A4E" w:rsidRDefault="00851A4E" w:rsidP="00316F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51A4E" w:rsidRPr="00851A4E" w:rsidSect="0098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74C5"/>
    <w:multiLevelType w:val="hybridMultilevel"/>
    <w:tmpl w:val="CF021078"/>
    <w:lvl w:ilvl="0" w:tplc="A7AC215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825F7"/>
    <w:multiLevelType w:val="hybridMultilevel"/>
    <w:tmpl w:val="82C8C1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74756E"/>
    <w:multiLevelType w:val="hybridMultilevel"/>
    <w:tmpl w:val="8D42AF5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A41212"/>
    <w:multiLevelType w:val="hybridMultilevel"/>
    <w:tmpl w:val="B52015A4"/>
    <w:lvl w:ilvl="0" w:tplc="EC0ACFC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B5681"/>
    <w:multiLevelType w:val="hybridMultilevel"/>
    <w:tmpl w:val="9DEC04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92D0F"/>
    <w:multiLevelType w:val="hybridMultilevel"/>
    <w:tmpl w:val="2A80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A5542"/>
    <w:multiLevelType w:val="hybridMultilevel"/>
    <w:tmpl w:val="44CE16D0"/>
    <w:lvl w:ilvl="0" w:tplc="9252E762">
      <w:start w:val="1"/>
      <w:numFmt w:val="decimal"/>
      <w:lvlText w:val="%1."/>
      <w:lvlJc w:val="left"/>
      <w:pPr>
        <w:ind w:left="69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AFF4FCD"/>
    <w:multiLevelType w:val="hybridMultilevel"/>
    <w:tmpl w:val="33665C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F2A25"/>
    <w:multiLevelType w:val="hybridMultilevel"/>
    <w:tmpl w:val="33666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2967"/>
    <w:rsid w:val="00045F17"/>
    <w:rsid w:val="000B1C40"/>
    <w:rsid w:val="001452A0"/>
    <w:rsid w:val="001B2E05"/>
    <w:rsid w:val="002F0F73"/>
    <w:rsid w:val="00316F28"/>
    <w:rsid w:val="003D3A09"/>
    <w:rsid w:val="003F597E"/>
    <w:rsid w:val="0044168B"/>
    <w:rsid w:val="00450744"/>
    <w:rsid w:val="004A44A4"/>
    <w:rsid w:val="00553DEA"/>
    <w:rsid w:val="00555915"/>
    <w:rsid w:val="005F1EC4"/>
    <w:rsid w:val="006370AB"/>
    <w:rsid w:val="00672D48"/>
    <w:rsid w:val="00692156"/>
    <w:rsid w:val="006B0AEC"/>
    <w:rsid w:val="006C36FC"/>
    <w:rsid w:val="00701F1A"/>
    <w:rsid w:val="007525C3"/>
    <w:rsid w:val="00775E42"/>
    <w:rsid w:val="007E0A3B"/>
    <w:rsid w:val="007E29FE"/>
    <w:rsid w:val="00802223"/>
    <w:rsid w:val="00851A4E"/>
    <w:rsid w:val="00860865"/>
    <w:rsid w:val="008C53E4"/>
    <w:rsid w:val="0095484A"/>
    <w:rsid w:val="00987338"/>
    <w:rsid w:val="00A6672A"/>
    <w:rsid w:val="00AD2967"/>
    <w:rsid w:val="00B465EC"/>
    <w:rsid w:val="00DD5148"/>
    <w:rsid w:val="00EA2F8F"/>
    <w:rsid w:val="00F10C52"/>
    <w:rsid w:val="00F41943"/>
    <w:rsid w:val="00F51881"/>
    <w:rsid w:val="00FE1A87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38"/>
  </w:style>
  <w:style w:type="paragraph" w:styleId="1">
    <w:name w:val="heading 1"/>
    <w:basedOn w:val="a"/>
    <w:next w:val="a"/>
    <w:link w:val="10"/>
    <w:qFormat/>
    <w:rsid w:val="00851A4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5EC"/>
    <w:pPr>
      <w:spacing w:after="0" w:line="240" w:lineRule="auto"/>
    </w:pPr>
  </w:style>
  <w:style w:type="paragraph" w:customStyle="1" w:styleId="ConsTitle">
    <w:name w:val="ConsTitle"/>
    <w:rsid w:val="00851A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851A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851A4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Гипертекстовая ссылка"/>
    <w:basedOn w:val="a0"/>
    <w:uiPriority w:val="99"/>
    <w:rsid w:val="00851A4E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2835.0" TargetMode="External"/><Relationship Id="rId13" Type="http://schemas.openxmlformats.org/officeDocument/2006/relationships/hyperlink" Target="garantF1://12029903.8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3295.0" TargetMode="External"/><Relationship Id="rId12" Type="http://schemas.openxmlformats.org/officeDocument/2006/relationships/hyperlink" Target="garantF1://12029903.6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81350.2002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20028700.0" TargetMode="External"/><Relationship Id="rId5" Type="http://schemas.openxmlformats.org/officeDocument/2006/relationships/hyperlink" Target="garantF1://10064072.0" TargetMode="External"/><Relationship Id="rId15" Type="http://schemas.openxmlformats.org/officeDocument/2006/relationships/hyperlink" Target="garantF1://12081350.2001" TargetMode="External"/><Relationship Id="rId10" Type="http://schemas.openxmlformats.org/officeDocument/2006/relationships/hyperlink" Target="garantF1://1208084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848.0" TargetMode="External"/><Relationship Id="rId14" Type="http://schemas.openxmlformats.org/officeDocument/2006/relationships/hyperlink" Target="garantF1://12029903.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cp:lastPrinted>2016-08-29T08:04:00Z</cp:lastPrinted>
  <dcterms:created xsi:type="dcterms:W3CDTF">2016-11-10T07:00:00Z</dcterms:created>
  <dcterms:modified xsi:type="dcterms:W3CDTF">2017-11-28T09:07:00Z</dcterms:modified>
</cp:coreProperties>
</file>